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8" w:rsidRPr="004E0A41" w:rsidRDefault="006E2B28" w:rsidP="006E2B2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E0A41">
        <w:rPr>
          <w:rFonts w:ascii="Century Gothic" w:hAnsi="Century Gothic"/>
          <w:b/>
          <w:sz w:val="24"/>
          <w:szCs w:val="24"/>
        </w:rPr>
        <w:t>Urząd Gminy</w:t>
      </w:r>
    </w:p>
    <w:p w:rsidR="006E2B28" w:rsidRPr="004E0A41" w:rsidRDefault="006E2B28" w:rsidP="006E2B2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E0A41">
        <w:rPr>
          <w:rFonts w:ascii="Century Gothic" w:hAnsi="Century Gothic"/>
          <w:b/>
          <w:sz w:val="24"/>
          <w:szCs w:val="24"/>
        </w:rPr>
        <w:t>ul. Żuławska 9</w:t>
      </w:r>
    </w:p>
    <w:p w:rsidR="006E2B28" w:rsidRPr="004E0A41" w:rsidRDefault="006E2B28" w:rsidP="006E2B2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E0A41">
        <w:rPr>
          <w:rFonts w:ascii="Century Gothic" w:hAnsi="Century Gothic"/>
          <w:b/>
          <w:sz w:val="24"/>
          <w:szCs w:val="24"/>
        </w:rPr>
        <w:t>82-213 Miłoradz</w:t>
      </w:r>
    </w:p>
    <w:p w:rsidR="006E2B28" w:rsidRPr="004E0A41" w:rsidRDefault="006E2B28" w:rsidP="006E2B2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E0A41">
        <w:rPr>
          <w:rFonts w:ascii="Century Gothic" w:hAnsi="Century Gothic"/>
          <w:b/>
          <w:sz w:val="24"/>
          <w:szCs w:val="24"/>
        </w:rPr>
        <w:t>tel. 55 271 15 31</w:t>
      </w:r>
    </w:p>
    <w:p w:rsidR="006E2B28" w:rsidRPr="004E0A41" w:rsidRDefault="006E2B28" w:rsidP="006E2B2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4E0A41">
        <w:rPr>
          <w:rFonts w:ascii="Century Gothic" w:hAnsi="Century Gothic"/>
          <w:b/>
          <w:sz w:val="28"/>
          <w:szCs w:val="28"/>
        </w:rPr>
        <w:t>Wójt Gminy Miłoradz </w:t>
      </w:r>
      <w:bookmarkStart w:id="0" w:name="_GoBack"/>
      <w:bookmarkEnd w:id="0"/>
    </w:p>
    <w:p w:rsidR="006E2B28" w:rsidRPr="004E0A41" w:rsidRDefault="006E2B28" w:rsidP="006E2B2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4E0A41">
        <w:rPr>
          <w:rFonts w:ascii="Century Gothic" w:hAnsi="Century Gothic"/>
          <w:sz w:val="24"/>
          <w:szCs w:val="24"/>
        </w:rPr>
        <w:t>OGŁASZA  NABÓR</w:t>
      </w:r>
    </w:p>
    <w:p w:rsidR="006E2B28" w:rsidRPr="004E0A41" w:rsidRDefault="006E2B28" w:rsidP="006E2B28">
      <w:pPr>
        <w:spacing w:after="0" w:line="240" w:lineRule="auto"/>
        <w:jc w:val="center"/>
        <w:rPr>
          <w:rFonts w:ascii="Century Gothic" w:eastAsia="Times New Roman" w:hAnsi="Century Gothic" w:cs="Times New Roman"/>
          <w:kern w:val="36"/>
          <w:sz w:val="24"/>
          <w:szCs w:val="24"/>
        </w:rPr>
      </w:pPr>
    </w:p>
    <w:p w:rsidR="006E2B28" w:rsidRDefault="006E2B28" w:rsidP="006E2B28">
      <w:pPr>
        <w:spacing w:after="0" w:line="240" w:lineRule="auto"/>
        <w:jc w:val="center"/>
        <w:rPr>
          <w:rFonts w:ascii="Century Gothic" w:eastAsia="Times New Roman" w:hAnsi="Century Gothic" w:cs="Times New Roman"/>
          <w:kern w:val="36"/>
        </w:rPr>
      </w:pPr>
      <w:r w:rsidRPr="00554000">
        <w:rPr>
          <w:rFonts w:ascii="Century Gothic" w:eastAsia="Times New Roman" w:hAnsi="Century Gothic" w:cs="Times New Roman"/>
          <w:kern w:val="36"/>
        </w:rPr>
        <w:t xml:space="preserve"> </w:t>
      </w:r>
      <w:r w:rsidR="00630DD5" w:rsidRPr="00554000">
        <w:rPr>
          <w:rFonts w:ascii="Century Gothic" w:eastAsia="Times New Roman" w:hAnsi="Century Gothic" w:cs="Times New Roman"/>
          <w:kern w:val="36"/>
        </w:rPr>
        <w:t>p</w:t>
      </w:r>
      <w:r w:rsidRPr="004E0A41">
        <w:rPr>
          <w:rFonts w:ascii="Century Gothic" w:eastAsia="Times New Roman" w:hAnsi="Century Gothic" w:cs="Times New Roman"/>
          <w:kern w:val="36"/>
        </w:rPr>
        <w:t>racownik</w:t>
      </w:r>
      <w:r w:rsidR="00630DD5">
        <w:rPr>
          <w:rFonts w:ascii="Century Gothic" w:eastAsia="Times New Roman" w:hAnsi="Century Gothic" w:cs="Times New Roman"/>
          <w:kern w:val="36"/>
        </w:rPr>
        <w:t>a</w:t>
      </w:r>
      <w:r w:rsidRPr="004E0A41">
        <w:rPr>
          <w:rFonts w:ascii="Century Gothic" w:eastAsia="Times New Roman" w:hAnsi="Century Gothic" w:cs="Times New Roman"/>
          <w:kern w:val="36"/>
        </w:rPr>
        <w:t xml:space="preserve"> na stanowisku </w:t>
      </w:r>
      <w:r w:rsidR="00E34120" w:rsidRPr="004E0A41">
        <w:rPr>
          <w:rFonts w:ascii="Century Gothic" w:eastAsia="Times New Roman" w:hAnsi="Century Gothic" w:cs="Times New Roman"/>
          <w:kern w:val="36"/>
        </w:rPr>
        <w:t xml:space="preserve">urzędniczym </w:t>
      </w:r>
      <w:r w:rsidR="00630DD5">
        <w:rPr>
          <w:rFonts w:ascii="Century Gothic" w:eastAsia="Times New Roman" w:hAnsi="Century Gothic" w:cs="Times New Roman"/>
          <w:kern w:val="36"/>
        </w:rPr>
        <w:br/>
      </w:r>
      <w:r w:rsidRPr="004E0A41">
        <w:rPr>
          <w:rFonts w:ascii="Century Gothic" w:eastAsia="Times New Roman" w:hAnsi="Century Gothic" w:cs="Times New Roman"/>
          <w:kern w:val="36"/>
        </w:rPr>
        <w:t xml:space="preserve">ds. </w:t>
      </w:r>
      <w:r w:rsidR="00630DD5">
        <w:rPr>
          <w:rFonts w:ascii="Century Gothic" w:eastAsia="Times New Roman" w:hAnsi="Century Gothic" w:cs="Times New Roman"/>
          <w:kern w:val="36"/>
        </w:rPr>
        <w:t xml:space="preserve">pozyskiwania środków pozabudżetowych </w:t>
      </w:r>
    </w:p>
    <w:p w:rsidR="00630DD5" w:rsidRPr="004E0A41" w:rsidRDefault="00630DD5" w:rsidP="006E2B28">
      <w:pPr>
        <w:spacing w:after="0" w:line="240" w:lineRule="auto"/>
        <w:jc w:val="center"/>
        <w:rPr>
          <w:rFonts w:ascii="Century Gothic" w:hAnsi="Century Gothic"/>
        </w:rPr>
      </w:pPr>
    </w:p>
    <w:p w:rsidR="006E2B28" w:rsidRPr="004E0A41" w:rsidRDefault="006E2B28" w:rsidP="006E2B28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Wymagania niezbędne:</w:t>
      </w:r>
    </w:p>
    <w:p w:rsidR="00630DD5" w:rsidRDefault="00630DD5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wykształcenie wyższe,</w:t>
      </w:r>
    </w:p>
    <w:p w:rsidR="00630DD5" w:rsidRDefault="00630DD5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udokumentowane doświadczenie w pozyskiwaniu środków unijnych,</w:t>
      </w:r>
    </w:p>
    <w:p w:rsidR="006E2B28" w:rsidRPr="00630DD5" w:rsidRDefault="006E2B28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630DD5">
        <w:rPr>
          <w:rFonts w:ascii="Century Gothic" w:hAnsi="Century Gothic"/>
        </w:rPr>
        <w:t>umiejętność analitycznego myślenia i precyzyjnego przekazywania informacji,</w:t>
      </w:r>
    </w:p>
    <w:p w:rsidR="006E2B28" w:rsidRPr="004E0A41" w:rsidRDefault="006E2B28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biegła znajomość obsługi komputera,</w:t>
      </w:r>
    </w:p>
    <w:p w:rsidR="006E2B28" w:rsidRPr="004E0A41" w:rsidRDefault="006E2B28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wysoka kultura osobista,</w:t>
      </w:r>
    </w:p>
    <w:p w:rsidR="006E2B28" w:rsidRPr="004E0A41" w:rsidRDefault="006E2B28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obywatelstwo polskie,</w:t>
      </w:r>
    </w:p>
    <w:p w:rsidR="006E2B28" w:rsidRPr="004E0A41" w:rsidRDefault="006E2B28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nieposzlakowana opinia,</w:t>
      </w:r>
    </w:p>
    <w:p w:rsidR="006E2B28" w:rsidRPr="000D4529" w:rsidRDefault="006E2B28" w:rsidP="006E2B28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 xml:space="preserve">niekaralność za przestępstwa popełnione umyślnie ścigane z oskarżenia </w:t>
      </w:r>
      <w:r w:rsidRPr="000D4529">
        <w:rPr>
          <w:rFonts w:ascii="Century Gothic" w:hAnsi="Century Gothic"/>
        </w:rPr>
        <w:t xml:space="preserve">publicznego lub umyślne przestępstwo skarbowe, </w:t>
      </w:r>
    </w:p>
    <w:p w:rsidR="000273BC" w:rsidRPr="000D4529" w:rsidRDefault="006E2B28" w:rsidP="000273BC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pełna zdolność do czynności prawnych i korzystanie z pełni praw publicznych,</w:t>
      </w:r>
    </w:p>
    <w:p w:rsidR="000273BC" w:rsidRPr="000D4529" w:rsidRDefault="000273BC" w:rsidP="000273BC">
      <w:pPr>
        <w:spacing w:after="0" w:line="240" w:lineRule="auto"/>
        <w:ind w:left="-142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1a. Wymagania dodatkowe:</w:t>
      </w:r>
    </w:p>
    <w:p w:rsidR="00E34120" w:rsidRPr="000D4529" w:rsidRDefault="00E34120" w:rsidP="000273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doświadczenie w pracy w administracji.</w:t>
      </w:r>
    </w:p>
    <w:p w:rsidR="006E2B28" w:rsidRPr="000D4529" w:rsidRDefault="0045382E" w:rsidP="000273B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Wykonywane zadania</w:t>
      </w:r>
      <w:r w:rsidR="006E2B28" w:rsidRPr="000D4529">
        <w:rPr>
          <w:rFonts w:ascii="Century Gothic" w:hAnsi="Century Gothic"/>
        </w:rPr>
        <w:t xml:space="preserve"> na stanowisku:</w:t>
      </w:r>
    </w:p>
    <w:p w:rsidR="00630DD5" w:rsidRPr="00630DD5" w:rsidRDefault="00630DD5" w:rsidP="00630DD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Pozyskiwanie informacji dotyczących możliwości pozyskania środków finansowych pochodzących ze źródeł krajowych i zagranicznych ze szczególnym uwzględnieniem środków pochodzących z funduszy strukturalnych Unii Europejskiej.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 xml:space="preserve">Tworzenie i aktualizowanie bazy informacyjnej o funduszach strukturalnych unii europejskiej </w:t>
      </w:r>
      <w:r>
        <w:rPr>
          <w:rFonts w:ascii="Century Gothic" w:eastAsia="Times New Roman" w:hAnsi="Century Gothic"/>
        </w:rPr>
        <w:t>o</w:t>
      </w:r>
      <w:r w:rsidRPr="00630DD5">
        <w:rPr>
          <w:rFonts w:ascii="Century Gothic" w:eastAsia="Times New Roman" w:hAnsi="Century Gothic"/>
        </w:rPr>
        <w:t>raz krajowych programach operacyjnych.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 xml:space="preserve">Opracowywanie programów pod kątem pozyskiwania środków z zewnętrznych źródeł finansowania, w tym z funduszy strukturalnych Unii Europejskiej. 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Przygotowywanie wniosków aplikacyjnych wraz z niezbędną dokumentacją o dofinansowanie projektów</w:t>
      </w:r>
      <w:r>
        <w:rPr>
          <w:rFonts w:ascii="Century Gothic" w:eastAsia="Times New Roman" w:hAnsi="Century Gothic"/>
        </w:rPr>
        <w:t xml:space="preserve"> </w:t>
      </w:r>
      <w:r w:rsidRPr="00630DD5">
        <w:rPr>
          <w:rFonts w:ascii="Century Gothic" w:eastAsia="Times New Roman" w:hAnsi="Century Gothic"/>
        </w:rPr>
        <w:t>ze środków zewnętrznych szczególnie pochodzących z funduszy strukturalnych Unii Europejskiej.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Przygotowywanie innych dokumentów, np. umowy, harmonogramy, zestawienia, sprawozdania związanych z pozyskiwaniem środków zewnętrznych.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Prowadzenie ewidencji projektów gminnych współfinansowanych ze środków funduszy strukturalnych Unii Europejskiej.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Przygotowywanie propozycji wydatków do projektu budżetu gminy związanych z realizacją różnych programów z wykorzystaniem zewnętrznych środków finansowych szczególnie z funduszy strukturalnych Unii Europejskiej.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Współpraca z poszczególnymi stanowiskami pracy w Urzędzie Gminy oraz jednostkami organizacyjnymi gminy w zakresie przygotowywania projektów finansowanych ze środków funduszy strukturalnych Unii Europejskiej.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Koordynowanie i sprawowanie bezpośredniego nadzoru nad realizacją projektów</w:t>
      </w:r>
      <w:r>
        <w:rPr>
          <w:rFonts w:ascii="Century Gothic" w:eastAsia="Times New Roman" w:hAnsi="Century Gothic"/>
        </w:rPr>
        <w:t xml:space="preserve"> </w:t>
      </w:r>
      <w:r w:rsidRPr="00630DD5">
        <w:rPr>
          <w:rFonts w:ascii="Century Gothic" w:eastAsia="Times New Roman" w:hAnsi="Century Gothic"/>
        </w:rPr>
        <w:t>przy współudziale środków pochodzą</w:t>
      </w:r>
      <w:r>
        <w:rPr>
          <w:rFonts w:ascii="Century Gothic" w:eastAsia="Times New Roman" w:hAnsi="Century Gothic"/>
        </w:rPr>
        <w:t>cych z funduszy strukturalnych U</w:t>
      </w:r>
      <w:r w:rsidRPr="00630DD5">
        <w:rPr>
          <w:rFonts w:ascii="Century Gothic" w:eastAsia="Times New Roman" w:hAnsi="Century Gothic"/>
        </w:rPr>
        <w:t xml:space="preserve">nii </w:t>
      </w:r>
      <w:r>
        <w:rPr>
          <w:rFonts w:ascii="Century Gothic" w:eastAsia="Times New Roman" w:hAnsi="Century Gothic"/>
        </w:rPr>
        <w:t>E</w:t>
      </w:r>
      <w:r w:rsidRPr="00630DD5">
        <w:rPr>
          <w:rFonts w:ascii="Century Gothic" w:eastAsia="Times New Roman" w:hAnsi="Century Gothic"/>
        </w:rPr>
        <w:t>uropejskiej.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Współpraca z samorządem województwa, powiatu, i innymi jednostkami administracji rządowej</w:t>
      </w:r>
      <w:r w:rsidR="0060009D">
        <w:rPr>
          <w:rFonts w:ascii="Century Gothic" w:eastAsia="Times New Roman" w:hAnsi="Century Gothic"/>
        </w:rPr>
        <w:t xml:space="preserve"> </w:t>
      </w:r>
      <w:r w:rsidRPr="00630DD5">
        <w:rPr>
          <w:rFonts w:ascii="Century Gothic" w:eastAsia="Times New Roman" w:hAnsi="Century Gothic"/>
        </w:rPr>
        <w:t>i samorządowej oraz instytucjami partnerskimi w zakresie pozyskania i współrealizacji zadań ze środków funduszy strukturalnych Unii Europejskiej.</w:t>
      </w:r>
    </w:p>
    <w:p w:rsid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Współdziałanie ze Skarbnikiem Gminy przy opracowywaniu materiałów niezbędnych do przygotowywania projektu budżetu Gminy.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Wykonywanie poleceń Kierownika Referatu Rozwoju w zakresie powierzonych zadań</w:t>
      </w:r>
    </w:p>
    <w:p w:rsidR="00630DD5" w:rsidRPr="00630DD5" w:rsidRDefault="00630DD5" w:rsidP="00630DD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630DD5">
        <w:rPr>
          <w:rFonts w:ascii="Century Gothic" w:eastAsia="Times New Roman" w:hAnsi="Century Gothic"/>
        </w:rPr>
        <w:t>Przestrzeganie zasad i trybu wykonywania czynności kancelaryjnych ustalonych instrukcją kancelaryjną.</w:t>
      </w:r>
    </w:p>
    <w:p w:rsidR="006E2B28" w:rsidRPr="00630DD5" w:rsidRDefault="006E2B28" w:rsidP="00630DD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630DD5">
        <w:rPr>
          <w:rFonts w:ascii="Century Gothic" w:hAnsi="Century Gothic"/>
        </w:rPr>
        <w:t xml:space="preserve">Wymagane dokumenty: </w:t>
      </w:r>
    </w:p>
    <w:p w:rsidR="006E2B28" w:rsidRPr="000D4529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list motywacyjny,</w:t>
      </w:r>
    </w:p>
    <w:p w:rsidR="006E2B28" w:rsidRPr="000D4529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życiorys – curriculum vitae,</w:t>
      </w:r>
    </w:p>
    <w:p w:rsidR="006E2B28" w:rsidRPr="000D4529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kserokopie świadectw pracy,</w:t>
      </w:r>
    </w:p>
    <w:p w:rsidR="006E2B28" w:rsidRPr="000D4529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kserokopie dokumentów potwierdzających wykształcenie,</w:t>
      </w:r>
    </w:p>
    <w:p w:rsidR="006E2B28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kserokopie zaświadczeń o ukończonych kursach, szkoleniach,</w:t>
      </w:r>
    </w:p>
    <w:p w:rsidR="0060009D" w:rsidRPr="000D4529" w:rsidRDefault="0060009D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referencje,</w:t>
      </w:r>
    </w:p>
    <w:p w:rsidR="006E2B28" w:rsidRPr="000D4529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oryginał kwestionariusza osobowego*)</w:t>
      </w:r>
    </w:p>
    <w:p w:rsidR="006E2B28" w:rsidRPr="004E0A41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0D4529">
        <w:rPr>
          <w:rFonts w:ascii="Century Gothic" w:hAnsi="Century Gothic"/>
        </w:rPr>
        <w:t>oświadczenie kandydata  o niekaralności za przestępstwa</w:t>
      </w:r>
      <w:r w:rsidRPr="004E0A41">
        <w:rPr>
          <w:rFonts w:ascii="Century Gothic" w:hAnsi="Century Gothic"/>
        </w:rPr>
        <w:t xml:space="preserve"> popełnione umyślnie ścigane   z oskarżenia publicznego lub umyślne przestępstwa skarbowe,</w:t>
      </w:r>
    </w:p>
    <w:p w:rsidR="006E2B28" w:rsidRPr="004E0A41" w:rsidRDefault="006E2B28" w:rsidP="00630DD5">
      <w:pPr>
        <w:pStyle w:val="Akapitzlist"/>
        <w:numPr>
          <w:ilvl w:val="1"/>
          <w:numId w:val="1"/>
        </w:numPr>
        <w:ind w:left="709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oświadczenie o pełnej zdolności do czynności prawnych i korzy</w:t>
      </w:r>
      <w:r w:rsidR="0060009D">
        <w:rPr>
          <w:rFonts w:ascii="Century Gothic" w:hAnsi="Century Gothic"/>
        </w:rPr>
        <w:t>staniu z pełni praw publicznych.</w:t>
      </w:r>
    </w:p>
    <w:p w:rsidR="006E2B28" w:rsidRPr="004E0A41" w:rsidRDefault="006E2B28" w:rsidP="006E2B28">
      <w:pPr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Wybrana osoba w wyniku naboru przed zawarciem umowy o pracę ma obowiązek przedłożyć zaświadczenie o niekaralności.</w:t>
      </w:r>
    </w:p>
    <w:p w:rsidR="006E2B28" w:rsidRPr="004E0A41" w:rsidRDefault="006E2B28" w:rsidP="00700C51">
      <w:pPr>
        <w:spacing w:after="0" w:line="240" w:lineRule="auto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Wymagane dokumenty aplikacyjne należy składać w zamkniętych kopertach z dopiskiem  </w:t>
      </w:r>
      <w:r w:rsidRPr="004E0A41">
        <w:rPr>
          <w:rFonts w:ascii="Century Gothic" w:hAnsi="Century Gothic"/>
          <w:b/>
          <w:i/>
        </w:rPr>
        <w:t xml:space="preserve">„Nabór do pracy na stanowisko  </w:t>
      </w:r>
      <w:r w:rsidR="00700C51" w:rsidRPr="004E0A41">
        <w:rPr>
          <w:rFonts w:ascii="Century Gothic" w:eastAsia="Times New Roman" w:hAnsi="Century Gothic" w:cs="Times New Roman"/>
          <w:b/>
          <w:i/>
          <w:kern w:val="36"/>
        </w:rPr>
        <w:t xml:space="preserve">ds. </w:t>
      </w:r>
      <w:r w:rsidR="0060009D">
        <w:rPr>
          <w:rFonts w:ascii="Century Gothic" w:eastAsia="Times New Roman" w:hAnsi="Century Gothic" w:cs="Times New Roman"/>
          <w:b/>
          <w:i/>
          <w:kern w:val="36"/>
        </w:rPr>
        <w:t>pozyskiwania środków pozabudżetowych</w:t>
      </w:r>
      <w:r w:rsidRPr="004E0A41">
        <w:rPr>
          <w:rFonts w:ascii="Century Gothic" w:hAnsi="Century Gothic"/>
          <w:b/>
          <w:i/>
        </w:rPr>
        <w:t>”</w:t>
      </w:r>
      <w:r w:rsidRPr="004E0A41">
        <w:rPr>
          <w:rFonts w:ascii="Century Gothic" w:hAnsi="Century Gothic"/>
        </w:rPr>
        <w:t xml:space="preserve"> osobiście w  sekretariacie Urzędu lub przesłać w terminie  do</w:t>
      </w:r>
      <w:r w:rsidR="007F797E" w:rsidRPr="004E0A41">
        <w:rPr>
          <w:rFonts w:ascii="Century Gothic" w:hAnsi="Century Gothic"/>
        </w:rPr>
        <w:t xml:space="preserve"> godz. 1</w:t>
      </w:r>
      <w:r w:rsidR="004E0A41" w:rsidRPr="004E0A41">
        <w:rPr>
          <w:rFonts w:ascii="Century Gothic" w:hAnsi="Century Gothic"/>
        </w:rPr>
        <w:t>2</w:t>
      </w:r>
      <w:r w:rsidR="007F797E" w:rsidRPr="004E0A41">
        <w:rPr>
          <w:rFonts w:ascii="Century Gothic" w:hAnsi="Century Gothic"/>
          <w:u w:val="single"/>
          <w:vertAlign w:val="superscript"/>
        </w:rPr>
        <w:t>00</w:t>
      </w:r>
      <w:r w:rsidRPr="004E0A41">
        <w:rPr>
          <w:rFonts w:ascii="Century Gothic" w:hAnsi="Century Gothic"/>
        </w:rPr>
        <w:t xml:space="preserve"> dnia </w:t>
      </w:r>
      <w:r w:rsidR="005109E7">
        <w:rPr>
          <w:rFonts w:ascii="Century Gothic" w:hAnsi="Century Gothic"/>
        </w:rPr>
        <w:t>16</w:t>
      </w:r>
      <w:r w:rsidR="00700C51" w:rsidRPr="004E0A41">
        <w:rPr>
          <w:rFonts w:ascii="Century Gothic" w:hAnsi="Century Gothic"/>
        </w:rPr>
        <w:t xml:space="preserve"> </w:t>
      </w:r>
      <w:r w:rsidR="0060009D">
        <w:rPr>
          <w:rFonts w:ascii="Century Gothic" w:hAnsi="Century Gothic"/>
        </w:rPr>
        <w:t>stycznia</w:t>
      </w:r>
      <w:r w:rsidRPr="004E0A41">
        <w:rPr>
          <w:rFonts w:ascii="Century Gothic" w:hAnsi="Century Gothic"/>
        </w:rPr>
        <w:t> 201</w:t>
      </w:r>
      <w:r w:rsidR="0060009D">
        <w:rPr>
          <w:rFonts w:ascii="Century Gothic" w:hAnsi="Century Gothic"/>
        </w:rPr>
        <w:t>5</w:t>
      </w:r>
      <w:r w:rsidR="007F797E" w:rsidRPr="004E0A41">
        <w:rPr>
          <w:rFonts w:ascii="Century Gothic" w:hAnsi="Century Gothic"/>
        </w:rPr>
        <w:t xml:space="preserve"> </w:t>
      </w:r>
      <w:r w:rsidRPr="004E0A41">
        <w:rPr>
          <w:rFonts w:ascii="Century Gothic" w:hAnsi="Century Gothic"/>
        </w:rPr>
        <w:t>r.</w:t>
      </w:r>
      <w:r w:rsidR="007F797E" w:rsidRPr="004E0A41">
        <w:rPr>
          <w:rFonts w:ascii="Century Gothic" w:hAnsi="Century Gothic"/>
        </w:rPr>
        <w:t xml:space="preserve"> </w:t>
      </w:r>
    </w:p>
    <w:p w:rsidR="006E2B28" w:rsidRDefault="006E2B28" w:rsidP="006E2B28">
      <w:pPr>
        <w:pStyle w:val="Akapitzlist"/>
        <w:ind w:left="0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Aplikacje, które wpłyną do Urzędu po upływie wyżej określonego terminu nie będą rozpatrywane.</w:t>
      </w:r>
    </w:p>
    <w:p w:rsidR="007F1EC5" w:rsidRPr="004E0A41" w:rsidRDefault="007F1EC5" w:rsidP="007F1EC5">
      <w:pPr>
        <w:pStyle w:val="Akapitzlist"/>
        <w:ind w:left="0"/>
        <w:jc w:val="both"/>
        <w:rPr>
          <w:rFonts w:ascii="Century Gothic" w:hAnsi="Century Gothic"/>
        </w:rPr>
      </w:pPr>
      <w:r w:rsidRPr="007F1EC5">
        <w:rPr>
          <w:rFonts w:ascii="Century Gothic" w:hAnsi="Century Gothic"/>
        </w:rPr>
        <w:t xml:space="preserve">Wskaźnik zatrudnienia osób niepełnosprawnych w Urzędzie </w:t>
      </w:r>
      <w:r>
        <w:rPr>
          <w:rFonts w:ascii="Century Gothic" w:hAnsi="Century Gothic"/>
        </w:rPr>
        <w:t>Gminy Miłoradz</w:t>
      </w:r>
      <w:r w:rsidRPr="007F1EC5">
        <w:rPr>
          <w:rFonts w:ascii="Century Gothic" w:hAnsi="Century Gothic"/>
        </w:rPr>
        <w:t xml:space="preserve"> w sierpniu 2014 r., w rozumieniu przepisów o rehabilitacji zawodowej i społecznej oraz zatrudnianiu osób niepełnosprawnych, kształtuje się na poziomie po</w:t>
      </w:r>
      <w:r>
        <w:rPr>
          <w:rFonts w:ascii="Century Gothic" w:hAnsi="Century Gothic"/>
        </w:rPr>
        <w:t>wyżej</w:t>
      </w:r>
      <w:r w:rsidRPr="007F1EC5">
        <w:rPr>
          <w:rFonts w:ascii="Century Gothic" w:hAnsi="Century Gothic"/>
        </w:rPr>
        <w:t xml:space="preserve"> 6%.</w:t>
      </w:r>
    </w:p>
    <w:p w:rsidR="006E2B28" w:rsidRPr="004E0A41" w:rsidRDefault="006E2B28" w:rsidP="006E2B28">
      <w:pPr>
        <w:pStyle w:val="Akapitzlist"/>
        <w:ind w:left="0"/>
        <w:jc w:val="both"/>
        <w:rPr>
          <w:rFonts w:ascii="Century Gothic" w:hAnsi="Century Gothic"/>
        </w:rPr>
      </w:pPr>
    </w:p>
    <w:p w:rsidR="006E2B28" w:rsidRPr="004E0A41" w:rsidRDefault="006E2B28" w:rsidP="006E2B28">
      <w:pPr>
        <w:pStyle w:val="Akapitzlist"/>
        <w:ind w:left="0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Informacja o wyniku naboru będzie umieszczana na stronie internetowej BIP Urzędu Gminy oraz na tablicy informacyjnej w siedzibie Urzędu Gminy w Miłoradzu.</w:t>
      </w:r>
    </w:p>
    <w:p w:rsidR="006E2B28" w:rsidRPr="004E0A41" w:rsidRDefault="006E2B28" w:rsidP="006E2B28">
      <w:pPr>
        <w:pStyle w:val="Akapitzlist"/>
        <w:ind w:left="0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Wymagane dokumenty aplikacyjne: list motywacyjny, szczegółowe CV (z uwzględnieniem dokładnego przebiegu kariery zawodowej), powinny być opatrzone klauzulą:</w:t>
      </w:r>
    </w:p>
    <w:p w:rsidR="006E2B28" w:rsidRPr="004E0A41" w:rsidRDefault="006E2B28" w:rsidP="006E2B28">
      <w:pPr>
        <w:pStyle w:val="Akapitzlist"/>
        <w:ind w:left="0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„Wyrażam zgodę na przetwarzanie moich danych osobowych zawartych w ofercie pracy dla potrzeb niezbędnych do realizacji procesu rekrutacji zgodnie z ustawą z dnia 29 sierpnia 1997r. o ochronie danych osobowych (Dz. U. z 2002r. Nr 101, poz. 926 z późniejszymi zmianami) oraz ustawą z dnia 21 listopada 2008</w:t>
      </w:r>
      <w:r w:rsidR="005109E7">
        <w:rPr>
          <w:rFonts w:ascii="Century Gothic" w:hAnsi="Century Gothic"/>
        </w:rPr>
        <w:t xml:space="preserve"> </w:t>
      </w:r>
      <w:r w:rsidRPr="004E0A41">
        <w:rPr>
          <w:rFonts w:ascii="Century Gothic" w:hAnsi="Century Gothic"/>
        </w:rPr>
        <w:t>r. o pracownikach samorządowych (Dz. U. z 2008r. Nr 223,</w:t>
      </w:r>
      <w:r w:rsidR="00E34120" w:rsidRPr="004E0A41">
        <w:rPr>
          <w:rFonts w:ascii="Century Gothic" w:hAnsi="Century Gothic"/>
        </w:rPr>
        <w:t xml:space="preserve"> </w:t>
      </w:r>
      <w:r w:rsidRPr="004E0A41">
        <w:rPr>
          <w:rFonts w:ascii="Century Gothic" w:hAnsi="Century Gothic"/>
        </w:rPr>
        <w:t>poz.1458 z późniejszymi zmianami)”.</w:t>
      </w:r>
    </w:p>
    <w:p w:rsidR="006E2B28" w:rsidRPr="004E0A41" w:rsidRDefault="006E2B28" w:rsidP="006E2B28">
      <w:pPr>
        <w:pStyle w:val="Akapitzlist"/>
        <w:ind w:left="0"/>
        <w:jc w:val="both"/>
        <w:rPr>
          <w:rFonts w:ascii="Century Gothic" w:hAnsi="Century Gothic"/>
        </w:rPr>
      </w:pPr>
      <w:r w:rsidRPr="004E0A41">
        <w:rPr>
          <w:rFonts w:ascii="Century Gothic" w:hAnsi="Century Gothic"/>
        </w:rPr>
        <w:t>                                  </w:t>
      </w:r>
      <w:r w:rsidRPr="004E0A41">
        <w:rPr>
          <w:rFonts w:ascii="Century Gothic" w:hAnsi="Century Gothic"/>
        </w:rPr>
        <w:br/>
        <w:t>*) druk kwestionariusza można otrzymać w pok.1 Urzędu Gminy lub pobrać ze strony Biuletynu.</w:t>
      </w:r>
    </w:p>
    <w:p w:rsidR="006E2B28" w:rsidRPr="004E0A41" w:rsidRDefault="006E2B28" w:rsidP="006E2B28">
      <w:pPr>
        <w:pStyle w:val="Akapitzlist"/>
        <w:ind w:left="0"/>
        <w:jc w:val="both"/>
        <w:rPr>
          <w:rFonts w:ascii="Century Gothic" w:hAnsi="Century Gothic"/>
          <w:sz w:val="24"/>
          <w:szCs w:val="24"/>
        </w:rPr>
      </w:pPr>
    </w:p>
    <w:sectPr w:rsidR="006E2B28" w:rsidRPr="004E0A41" w:rsidSect="000D452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03C"/>
    <w:multiLevelType w:val="hybridMultilevel"/>
    <w:tmpl w:val="4A0E4F08"/>
    <w:lvl w:ilvl="0" w:tplc="19DEBE0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1297216"/>
    <w:multiLevelType w:val="hybridMultilevel"/>
    <w:tmpl w:val="04DCDA1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C338F6"/>
    <w:multiLevelType w:val="hybridMultilevel"/>
    <w:tmpl w:val="139E064E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0CE45ED"/>
    <w:multiLevelType w:val="hybridMultilevel"/>
    <w:tmpl w:val="7B446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0B59A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92782"/>
    <w:multiLevelType w:val="hybridMultilevel"/>
    <w:tmpl w:val="A2F6364C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268A4784"/>
    <w:multiLevelType w:val="hybridMultilevel"/>
    <w:tmpl w:val="8A0E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61A"/>
    <w:multiLevelType w:val="hybridMultilevel"/>
    <w:tmpl w:val="922C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A82"/>
    <w:multiLevelType w:val="hybridMultilevel"/>
    <w:tmpl w:val="37FE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6668"/>
    <w:multiLevelType w:val="hybridMultilevel"/>
    <w:tmpl w:val="D3888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23B13"/>
    <w:multiLevelType w:val="hybridMultilevel"/>
    <w:tmpl w:val="EA50979C"/>
    <w:lvl w:ilvl="0" w:tplc="C7302EE6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6986"/>
    <w:multiLevelType w:val="hybridMultilevel"/>
    <w:tmpl w:val="1B4A676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4D00330B"/>
    <w:multiLevelType w:val="hybridMultilevel"/>
    <w:tmpl w:val="B17A1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533F"/>
    <w:multiLevelType w:val="hybridMultilevel"/>
    <w:tmpl w:val="CF5A5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B47BE2"/>
    <w:multiLevelType w:val="hybridMultilevel"/>
    <w:tmpl w:val="A0C88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9205D"/>
    <w:multiLevelType w:val="multilevel"/>
    <w:tmpl w:val="6BC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5662D8"/>
    <w:multiLevelType w:val="hybridMultilevel"/>
    <w:tmpl w:val="743824E0"/>
    <w:lvl w:ilvl="0" w:tplc="2EB0836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51DFE"/>
    <w:multiLevelType w:val="hybridMultilevel"/>
    <w:tmpl w:val="775A32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3515A"/>
    <w:multiLevelType w:val="hybridMultilevel"/>
    <w:tmpl w:val="6A7200F2"/>
    <w:lvl w:ilvl="0" w:tplc="9A5C4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0"/>
  </w:num>
  <w:num w:numId="7">
    <w:abstractNumId w:val="9"/>
  </w:num>
  <w:num w:numId="8">
    <w:abstractNumId w:val="17"/>
  </w:num>
  <w:num w:numId="9">
    <w:abstractNumId w:val="3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E2B28"/>
    <w:rsid w:val="00024F69"/>
    <w:rsid w:val="000273BC"/>
    <w:rsid w:val="000818EA"/>
    <w:rsid w:val="000C5677"/>
    <w:rsid w:val="000D4529"/>
    <w:rsid w:val="001F7FEE"/>
    <w:rsid w:val="002D124C"/>
    <w:rsid w:val="00412F51"/>
    <w:rsid w:val="0045382E"/>
    <w:rsid w:val="004E0A41"/>
    <w:rsid w:val="004F0F62"/>
    <w:rsid w:val="005109E7"/>
    <w:rsid w:val="00554000"/>
    <w:rsid w:val="005E1CDB"/>
    <w:rsid w:val="0060009D"/>
    <w:rsid w:val="00613408"/>
    <w:rsid w:val="0062371C"/>
    <w:rsid w:val="00630DD5"/>
    <w:rsid w:val="00632BA0"/>
    <w:rsid w:val="00635F37"/>
    <w:rsid w:val="00671F37"/>
    <w:rsid w:val="00697B3D"/>
    <w:rsid w:val="006E2B28"/>
    <w:rsid w:val="00700C51"/>
    <w:rsid w:val="007453FB"/>
    <w:rsid w:val="007B44AB"/>
    <w:rsid w:val="007C25F3"/>
    <w:rsid w:val="007F1EC5"/>
    <w:rsid w:val="007F797E"/>
    <w:rsid w:val="00983621"/>
    <w:rsid w:val="00A6538A"/>
    <w:rsid w:val="00B3432A"/>
    <w:rsid w:val="00D5749B"/>
    <w:rsid w:val="00E3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F3"/>
  </w:style>
  <w:style w:type="paragraph" w:styleId="Nagwek1">
    <w:name w:val="heading 1"/>
    <w:basedOn w:val="Normalny"/>
    <w:link w:val="Nagwek1Znak"/>
    <w:uiPriority w:val="9"/>
    <w:qFormat/>
    <w:rsid w:val="006E2B28"/>
    <w:pPr>
      <w:spacing w:before="156" w:after="120" w:line="288" w:lineRule="auto"/>
      <w:outlineLvl w:val="0"/>
    </w:pPr>
    <w:rPr>
      <w:rFonts w:ascii="Times New Roman" w:eastAsia="Times New Roman" w:hAnsi="Times New Roman" w:cs="Times New Roman"/>
      <w:color w:val="1F97BF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B28"/>
    <w:rPr>
      <w:rFonts w:ascii="Times New Roman" w:eastAsia="Times New Roman" w:hAnsi="Times New Roman" w:cs="Times New Roman"/>
      <w:color w:val="1F97BF"/>
      <w:kern w:val="36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6E2B28"/>
    <w:rPr>
      <w:b/>
      <w:bCs/>
    </w:rPr>
  </w:style>
  <w:style w:type="character" w:customStyle="1" w:styleId="googqs-tidbit">
    <w:name w:val="goog_qs-tidbit"/>
    <w:basedOn w:val="Domylnaczcionkaakapitu"/>
    <w:rsid w:val="006E2B28"/>
  </w:style>
  <w:style w:type="paragraph" w:styleId="Akapitzlist">
    <w:name w:val="List Paragraph"/>
    <w:basedOn w:val="Normalny"/>
    <w:uiPriority w:val="34"/>
    <w:qFormat/>
    <w:rsid w:val="006E2B2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B28"/>
    <w:pPr>
      <w:spacing w:before="156" w:after="120" w:line="288" w:lineRule="auto"/>
      <w:outlineLvl w:val="0"/>
    </w:pPr>
    <w:rPr>
      <w:rFonts w:ascii="Times New Roman" w:eastAsia="Times New Roman" w:hAnsi="Times New Roman" w:cs="Times New Roman"/>
      <w:color w:val="1F97BF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B28"/>
    <w:rPr>
      <w:rFonts w:ascii="Times New Roman" w:eastAsia="Times New Roman" w:hAnsi="Times New Roman" w:cs="Times New Roman"/>
      <w:color w:val="1F97BF"/>
      <w:kern w:val="36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6E2B28"/>
    <w:rPr>
      <w:b/>
      <w:bCs/>
    </w:rPr>
  </w:style>
  <w:style w:type="character" w:customStyle="1" w:styleId="googqs-tidbit">
    <w:name w:val="goog_qs-tidbit"/>
    <w:basedOn w:val="Domylnaczcionkaakapitu"/>
    <w:rsid w:val="006E2B28"/>
  </w:style>
  <w:style w:type="paragraph" w:styleId="Akapitzlist">
    <w:name w:val="List Paragraph"/>
    <w:basedOn w:val="Normalny"/>
    <w:uiPriority w:val="34"/>
    <w:qFormat/>
    <w:rsid w:val="006E2B2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3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CCCCC"/>
                        <w:left w:val="single" w:sz="4" w:space="9" w:color="CCCCCC"/>
                        <w:bottom w:val="single" w:sz="4" w:space="9" w:color="CCCCCC"/>
                        <w:right w:val="single" w:sz="4" w:space="9" w:color="CCCCCC"/>
                      </w:divBdr>
                      <w:divsChild>
                        <w:div w:id="8995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Emil</cp:lastModifiedBy>
  <cp:revision>3</cp:revision>
  <cp:lastPrinted>2014-12-23T11:56:00Z</cp:lastPrinted>
  <dcterms:created xsi:type="dcterms:W3CDTF">2014-12-23T11:55:00Z</dcterms:created>
  <dcterms:modified xsi:type="dcterms:W3CDTF">2014-12-23T13:35:00Z</dcterms:modified>
</cp:coreProperties>
</file>